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3AEC" w:rsidRPr="00742916" w:rsidRDefault="00FA3AEC" w:rsidP="00FA3AE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  <w:bookmarkStart w:id="0" w:name="_GoBack"/>
      <w:bookmarkEnd w:id="0"/>
    </w:p>
    <w:p w:rsidR="00FA3AEC" w:rsidRPr="00742916" w:rsidRDefault="00FA3AEC" w:rsidP="00FA3AEC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:rsidTr="00BA304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7C2C94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A3AEC" w:rsidRPr="00742916" w:rsidRDefault="007C2C94" w:rsidP="00BA3047">
            <w:pPr>
              <w:rPr>
                <w:sz w:val="24"/>
                <w:szCs w:val="24"/>
              </w:rPr>
            </w:pPr>
            <w:r w:rsidRPr="007C2C94">
              <w:rPr>
                <w:b/>
                <w:bCs/>
                <w:sz w:val="24"/>
                <w:szCs w:val="24"/>
              </w:rPr>
              <w:t>PRZEDMIOTY KIERUNKOWE</w:t>
            </w:r>
            <w:r w:rsidRPr="007C2C94">
              <w:rPr>
                <w:sz w:val="24"/>
                <w:szCs w:val="24"/>
              </w:rPr>
              <w:t> 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2243CF">
              <w:rPr>
                <w:sz w:val="24"/>
                <w:szCs w:val="24"/>
              </w:rPr>
              <w:t xml:space="preserve"> C</w:t>
            </w:r>
          </w:p>
        </w:tc>
      </w:tr>
      <w:tr w:rsidR="00FA3AEC" w:rsidRPr="00742916" w:rsidTr="00BA304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7C2C94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A3AEC" w:rsidRPr="00E93C76" w:rsidRDefault="007C2C94" w:rsidP="00BA3047">
            <w:pPr>
              <w:rPr>
                <w:b/>
                <w:sz w:val="24"/>
                <w:szCs w:val="24"/>
              </w:rPr>
            </w:pPr>
            <w:r w:rsidRPr="007C2C94">
              <w:rPr>
                <w:b/>
                <w:bCs/>
                <w:sz w:val="24"/>
                <w:szCs w:val="24"/>
              </w:rPr>
              <w:t>PODSTAWY PEDAGOGIKI  I  EDUKACJI</w:t>
            </w:r>
            <w:r w:rsidRPr="007C2C94">
              <w:rPr>
                <w:sz w:val="24"/>
                <w:szCs w:val="24"/>
              </w:rPr>
              <w:t> 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243CF">
              <w:rPr>
                <w:sz w:val="24"/>
                <w:szCs w:val="24"/>
              </w:rPr>
              <w:t xml:space="preserve"> C/10</w:t>
            </w:r>
          </w:p>
        </w:tc>
      </w:tr>
      <w:tr w:rsidR="00FA3AEC" w:rsidRPr="00742916" w:rsidTr="00BA3047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FA3AEC" w:rsidRPr="00742916" w:rsidRDefault="007C2C94" w:rsidP="00BA3047">
            <w:pPr>
              <w:rPr>
                <w:b/>
                <w:sz w:val="24"/>
                <w:szCs w:val="24"/>
              </w:rPr>
            </w:pPr>
            <w:r w:rsidRPr="007C2C94">
              <w:rPr>
                <w:b/>
                <w:bCs/>
                <w:sz w:val="24"/>
                <w:szCs w:val="24"/>
              </w:rPr>
              <w:t>INSTYTUT PEDAGOGICZNO-JĘZYKOWY </w:t>
            </w:r>
            <w:r w:rsidRPr="007C2C94">
              <w:rPr>
                <w:b/>
                <w:sz w:val="24"/>
                <w:szCs w:val="24"/>
              </w:rPr>
              <w:t> </w:t>
            </w:r>
          </w:p>
        </w:tc>
      </w:tr>
      <w:tr w:rsidR="00FA3AEC" w:rsidRPr="00742916" w:rsidTr="00BA3047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:rsidR="007C2C94" w:rsidRPr="00E93C76" w:rsidRDefault="00FA3AEC" w:rsidP="007C2C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E93C76">
              <w:rPr>
                <w:sz w:val="24"/>
                <w:szCs w:val="24"/>
              </w:rPr>
              <w:t xml:space="preserve">   </w:t>
            </w:r>
            <w:r w:rsidR="007C2C94" w:rsidRPr="007C2C94">
              <w:rPr>
                <w:b/>
                <w:bCs/>
                <w:sz w:val="24"/>
                <w:szCs w:val="24"/>
              </w:rPr>
              <w:t>PEDAGOGIKA</w:t>
            </w:r>
            <w:r w:rsidR="007C2C94" w:rsidRPr="007C2C94">
              <w:rPr>
                <w:b/>
                <w:sz w:val="24"/>
                <w:szCs w:val="24"/>
              </w:rPr>
              <w:t> </w:t>
            </w:r>
            <w:r w:rsidR="002243CF">
              <w:rPr>
                <w:b/>
                <w:sz w:val="24"/>
                <w:szCs w:val="24"/>
              </w:rPr>
              <w:t>I st.</w:t>
            </w:r>
          </w:p>
          <w:p w:rsidR="00FA3AEC" w:rsidRPr="00742916" w:rsidRDefault="00FA3AEC" w:rsidP="00B418AA">
            <w:pPr>
              <w:rPr>
                <w:b/>
                <w:sz w:val="24"/>
                <w:szCs w:val="24"/>
              </w:rPr>
            </w:pPr>
          </w:p>
        </w:tc>
      </w:tr>
      <w:tr w:rsidR="007C2C94" w:rsidRPr="00742916" w:rsidTr="00BA3047">
        <w:trPr>
          <w:cantSplit/>
        </w:trPr>
        <w:tc>
          <w:tcPr>
            <w:tcW w:w="497" w:type="dxa"/>
            <w:vMerge/>
          </w:tcPr>
          <w:p w:rsidR="007C2C94" w:rsidRPr="00742916" w:rsidRDefault="007C2C94" w:rsidP="007C2C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C2C94" w:rsidRPr="00742916" w:rsidRDefault="007C2C94" w:rsidP="007C2C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7C2C94" w:rsidRPr="00A13DFA" w:rsidRDefault="007C2C94" w:rsidP="007C2C94">
            <w:pPr>
              <w:rPr>
                <w:b/>
                <w:sz w:val="24"/>
                <w:szCs w:val="24"/>
              </w:rPr>
            </w:pPr>
            <w:r w:rsidRPr="00A13DF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7C2C94" w:rsidRPr="00742916" w:rsidRDefault="007C2C94" w:rsidP="007C2C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7C2C94" w:rsidRPr="00742916" w:rsidRDefault="007C2C94" w:rsidP="007C2C94">
            <w:pPr>
              <w:rPr>
                <w:sz w:val="24"/>
                <w:szCs w:val="24"/>
              </w:rPr>
            </w:pPr>
            <w:r w:rsidRPr="00A13DFA">
              <w:rPr>
                <w:b/>
                <w:bCs/>
                <w:sz w:val="24"/>
                <w:szCs w:val="24"/>
              </w:rPr>
              <w:t>PRAKTYCZNY</w:t>
            </w:r>
            <w:r w:rsidRPr="00A13DFA">
              <w:rPr>
                <w:sz w:val="24"/>
                <w:szCs w:val="24"/>
              </w:rPr>
              <w:t> </w:t>
            </w:r>
          </w:p>
        </w:tc>
        <w:tc>
          <w:tcPr>
            <w:tcW w:w="3251" w:type="dxa"/>
            <w:gridSpan w:val="3"/>
          </w:tcPr>
          <w:p w:rsidR="007C2C94" w:rsidRDefault="007C2C94" w:rsidP="007C2C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7C2C94" w:rsidRPr="00E93C76" w:rsidRDefault="002243CF" w:rsidP="007C2C9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</w:t>
            </w:r>
            <w:r w:rsidR="00B418AA" w:rsidRPr="00B418AA">
              <w:rPr>
                <w:b/>
                <w:bCs/>
                <w:sz w:val="24"/>
                <w:szCs w:val="24"/>
              </w:rPr>
              <w:t xml:space="preserve">edagogika opiekuńczo-wychowawcza z wczesnym wspomaganiem rozwoju </w:t>
            </w:r>
            <w:r>
              <w:rPr>
                <w:b/>
                <w:bCs/>
                <w:sz w:val="24"/>
                <w:szCs w:val="24"/>
              </w:rPr>
              <w:t>dziecka, r</w:t>
            </w:r>
            <w:r w:rsidR="00B418AA" w:rsidRPr="00B418AA">
              <w:rPr>
                <w:b/>
                <w:bCs/>
                <w:sz w:val="24"/>
                <w:szCs w:val="24"/>
              </w:rPr>
              <w:t>esocjalizacja nieletnich</w:t>
            </w:r>
          </w:p>
        </w:tc>
      </w:tr>
      <w:tr w:rsidR="007C2C94" w:rsidRPr="00742916" w:rsidTr="00BA3047">
        <w:trPr>
          <w:cantSplit/>
        </w:trPr>
        <w:tc>
          <w:tcPr>
            <w:tcW w:w="497" w:type="dxa"/>
            <w:vMerge/>
          </w:tcPr>
          <w:p w:rsidR="007C2C94" w:rsidRPr="00742916" w:rsidRDefault="007C2C94" w:rsidP="007C2C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C2C94" w:rsidRPr="00742916" w:rsidRDefault="007C2C94" w:rsidP="007C2C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7C2C94" w:rsidRPr="00742916" w:rsidRDefault="007C2C94" w:rsidP="007C2C94">
            <w:pPr>
              <w:rPr>
                <w:b/>
                <w:sz w:val="24"/>
                <w:szCs w:val="24"/>
              </w:rPr>
            </w:pPr>
            <w:r w:rsidRPr="00A13DFA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I/1</w:t>
            </w:r>
          </w:p>
        </w:tc>
        <w:tc>
          <w:tcPr>
            <w:tcW w:w="3173" w:type="dxa"/>
            <w:gridSpan w:val="3"/>
          </w:tcPr>
          <w:p w:rsidR="007C2C94" w:rsidRPr="00742916" w:rsidRDefault="007C2C94" w:rsidP="007C2C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7C2C94" w:rsidRPr="00742916" w:rsidRDefault="007C2C94" w:rsidP="007C2C94">
            <w:pPr>
              <w:rPr>
                <w:b/>
                <w:sz w:val="24"/>
                <w:szCs w:val="24"/>
              </w:rPr>
            </w:pPr>
            <w:r w:rsidRPr="00A13DFA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:rsidR="007C2C94" w:rsidRPr="00742916" w:rsidRDefault="007C2C94" w:rsidP="007C2C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7C2C94" w:rsidRPr="00742916" w:rsidRDefault="007C2C94" w:rsidP="007C2C94">
            <w:pPr>
              <w:rPr>
                <w:b/>
                <w:sz w:val="24"/>
                <w:szCs w:val="24"/>
              </w:rPr>
            </w:pPr>
            <w:r w:rsidRPr="00A13DFA">
              <w:rPr>
                <w:b/>
                <w:sz w:val="24"/>
                <w:szCs w:val="24"/>
              </w:rPr>
              <w:t>POLSKI</w:t>
            </w:r>
          </w:p>
        </w:tc>
      </w:tr>
      <w:tr w:rsidR="007C2C94" w:rsidRPr="00742916" w:rsidTr="00BA3047">
        <w:trPr>
          <w:cantSplit/>
        </w:trPr>
        <w:tc>
          <w:tcPr>
            <w:tcW w:w="497" w:type="dxa"/>
            <w:vMerge/>
          </w:tcPr>
          <w:p w:rsidR="007C2C94" w:rsidRPr="00742916" w:rsidRDefault="007C2C94" w:rsidP="007C2C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C2C94" w:rsidRPr="00742916" w:rsidRDefault="007C2C94" w:rsidP="007C2C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7C2C94" w:rsidRPr="00742916" w:rsidRDefault="007C2C94" w:rsidP="007C2C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7C2C94" w:rsidRPr="00742916" w:rsidRDefault="007C2C94" w:rsidP="007C2C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7C2C94" w:rsidRPr="00742916" w:rsidRDefault="007C2C94" w:rsidP="007C2C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7C2C94" w:rsidRPr="00742916" w:rsidRDefault="007C2C94" w:rsidP="007C2C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7C2C94" w:rsidRPr="00742916" w:rsidRDefault="007C2C94" w:rsidP="007C2C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:rsidR="007C2C94" w:rsidRPr="00742916" w:rsidRDefault="007C2C94" w:rsidP="007C2C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7C2C94" w:rsidRPr="00742916" w:rsidTr="00BA3047">
        <w:trPr>
          <w:cantSplit/>
        </w:trPr>
        <w:tc>
          <w:tcPr>
            <w:tcW w:w="497" w:type="dxa"/>
            <w:vMerge/>
          </w:tcPr>
          <w:p w:rsidR="007C2C94" w:rsidRPr="00742916" w:rsidRDefault="007C2C94" w:rsidP="007C2C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C2C94" w:rsidRPr="00742916" w:rsidRDefault="007C2C94" w:rsidP="007C2C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7C2C94" w:rsidRPr="00742916" w:rsidRDefault="007C2C94" w:rsidP="007C2C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7C2C94" w:rsidRPr="00742916" w:rsidRDefault="007C2C94" w:rsidP="007C2C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7C2C94" w:rsidRPr="00742916" w:rsidRDefault="007C2C94" w:rsidP="007C2C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7C2C94" w:rsidRPr="00742916" w:rsidRDefault="007C2C94" w:rsidP="007C2C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7C2C94" w:rsidRPr="00742916" w:rsidRDefault="007C2C94" w:rsidP="007C2C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7C2C94" w:rsidRPr="00742916" w:rsidRDefault="007C2C94" w:rsidP="007C2C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7C2C94" w:rsidRPr="00566644" w:rsidTr="00BA304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C2C94" w:rsidRPr="00B24EFD" w:rsidRDefault="007C2C94" w:rsidP="007C2C9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:rsidR="007C2C94" w:rsidRPr="00F85E55" w:rsidRDefault="007C2C94" w:rsidP="007C2C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7C2C94" w:rsidRPr="00566644" w:rsidTr="00BA3047">
        <w:tc>
          <w:tcPr>
            <w:tcW w:w="2988" w:type="dxa"/>
            <w:vAlign w:val="center"/>
          </w:tcPr>
          <w:p w:rsidR="007C2C94" w:rsidRPr="00B24EFD" w:rsidRDefault="007C2C94" w:rsidP="007C2C9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7C2C94" w:rsidRPr="00B24EFD" w:rsidRDefault="007C2C94" w:rsidP="007C2C94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:rsidR="007C2C94" w:rsidRPr="0092458B" w:rsidRDefault="007C2C94" w:rsidP="007C2C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Wiercińska, dr Joanna Nowak, mgr Bogumiła </w:t>
            </w:r>
            <w:proofErr w:type="spellStart"/>
            <w:r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7C2C94" w:rsidRPr="00742916" w:rsidTr="00BA3047">
        <w:tc>
          <w:tcPr>
            <w:tcW w:w="2988" w:type="dxa"/>
            <w:vAlign w:val="center"/>
          </w:tcPr>
          <w:p w:rsidR="007C2C94" w:rsidRPr="00742916" w:rsidRDefault="007C2C94" w:rsidP="007C2C9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:rsidR="007C2C94" w:rsidRDefault="007C2C94" w:rsidP="007C2C9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Zapoznanie z podstawami wiedzy o</w:t>
            </w:r>
            <w:r>
              <w:rPr>
                <w:sz w:val="24"/>
                <w:szCs w:val="24"/>
              </w:rPr>
              <w:t xml:space="preserve"> wychowaniu i</w:t>
            </w:r>
            <w:r w:rsidRPr="0020246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edukacji oraz miejscu i roli pedagogiki w systemie nauk społecznych</w:t>
            </w:r>
            <w:r w:rsidR="002243CF">
              <w:rPr>
                <w:sz w:val="24"/>
                <w:szCs w:val="24"/>
              </w:rPr>
              <w:t>.</w:t>
            </w:r>
          </w:p>
          <w:p w:rsidR="007C2C94" w:rsidRDefault="007C2C94" w:rsidP="007C2C9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Kształtowanie umiejętności analizy głównych kierunków w pedagogice oraz odmiennych koncepcji wychowania</w:t>
            </w:r>
            <w:r>
              <w:rPr>
                <w:sz w:val="24"/>
                <w:szCs w:val="24"/>
              </w:rPr>
              <w:t>.</w:t>
            </w:r>
          </w:p>
          <w:p w:rsidR="007C2C94" w:rsidRPr="004A7520" w:rsidRDefault="007C2C94" w:rsidP="007C2C9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Wdrażanie do kształtowania</w:t>
            </w:r>
            <w:r w:rsidRPr="00914096">
              <w:rPr>
                <w:sz w:val="24"/>
                <w:szCs w:val="24"/>
              </w:rPr>
              <w:t xml:space="preserve"> umiejętności autorefleksji nad działaniem</w:t>
            </w:r>
            <w:r>
              <w:rPr>
                <w:sz w:val="24"/>
                <w:szCs w:val="24"/>
              </w:rPr>
              <w:t xml:space="preserve"> i </w:t>
            </w:r>
            <w:r w:rsidRPr="00914096">
              <w:rPr>
                <w:sz w:val="24"/>
                <w:szCs w:val="24"/>
              </w:rPr>
              <w:t xml:space="preserve">własnym </w:t>
            </w:r>
            <w:r>
              <w:rPr>
                <w:sz w:val="24"/>
                <w:szCs w:val="24"/>
              </w:rPr>
              <w:t>rozwojem</w:t>
            </w:r>
            <w:r w:rsidR="002243CF">
              <w:rPr>
                <w:sz w:val="24"/>
                <w:szCs w:val="24"/>
              </w:rPr>
              <w:t>.</w:t>
            </w:r>
          </w:p>
        </w:tc>
      </w:tr>
      <w:tr w:rsidR="007C2C94" w:rsidRPr="00742916" w:rsidTr="00BA304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C2C94" w:rsidRPr="00742916" w:rsidRDefault="007C2C94" w:rsidP="007C2C9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:rsidR="007C2C94" w:rsidRPr="00742916" w:rsidRDefault="007C2C94" w:rsidP="007C2C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:rsidTr="00BA3047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7C2C94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2C94" w:rsidRPr="00CC7254" w:rsidRDefault="007C2C94" w:rsidP="007C2C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C2C94" w:rsidRPr="005C2E47" w:rsidRDefault="007C2C94" w:rsidP="007C2C94">
            <w:pPr>
              <w:rPr>
                <w:sz w:val="24"/>
                <w:szCs w:val="24"/>
              </w:rPr>
            </w:pPr>
            <w:r w:rsidRPr="003A1F14">
              <w:rPr>
                <w:sz w:val="24"/>
                <w:szCs w:val="24"/>
              </w:rPr>
              <w:t xml:space="preserve">Student zna elementarną terminologię używaną w pedagogice, posiada uporządkowaną wiedzę </w:t>
            </w:r>
            <w:r>
              <w:rPr>
                <w:sz w:val="24"/>
                <w:szCs w:val="24"/>
              </w:rPr>
              <w:t>n</w:t>
            </w:r>
            <w:r w:rsidRPr="003A1F14">
              <w:rPr>
                <w:sz w:val="24"/>
                <w:szCs w:val="24"/>
              </w:rPr>
              <w:t>a temat różnych subdyscyplin pedagogik</w:t>
            </w:r>
            <w:r>
              <w:rPr>
                <w:sz w:val="24"/>
                <w:szCs w:val="24"/>
              </w:rPr>
              <w:t>i, o</w:t>
            </w:r>
            <w:r w:rsidRPr="003A1F1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jej </w:t>
            </w:r>
            <w:r w:rsidRPr="003A1F14">
              <w:rPr>
                <w:sz w:val="24"/>
                <w:szCs w:val="24"/>
              </w:rPr>
              <w:t xml:space="preserve">miejscu  w systemie nauk oraz </w:t>
            </w:r>
            <w:r>
              <w:rPr>
                <w:sz w:val="24"/>
                <w:szCs w:val="24"/>
              </w:rPr>
              <w:t xml:space="preserve">o </w:t>
            </w:r>
            <w:r w:rsidRPr="003A1F14">
              <w:rPr>
                <w:sz w:val="24"/>
                <w:szCs w:val="24"/>
              </w:rPr>
              <w:t xml:space="preserve">przedmiotowych i metodologicznych powiązaniach </w:t>
            </w:r>
            <w:r>
              <w:rPr>
                <w:sz w:val="24"/>
                <w:szCs w:val="24"/>
              </w:rPr>
              <w:t xml:space="preserve">pedagogiki </w:t>
            </w:r>
            <w:r w:rsidRPr="003A1F14">
              <w:rPr>
                <w:sz w:val="24"/>
                <w:szCs w:val="24"/>
              </w:rPr>
              <w:t>z innymi dyscyplinami naukowymi.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2C94" w:rsidRPr="007C2C94" w:rsidRDefault="007C2C94" w:rsidP="0037407E">
            <w:pPr>
              <w:jc w:val="center"/>
              <w:rPr>
                <w:sz w:val="24"/>
                <w:szCs w:val="24"/>
              </w:rPr>
            </w:pPr>
            <w:r w:rsidRPr="007C2C94">
              <w:rPr>
                <w:sz w:val="24"/>
                <w:szCs w:val="24"/>
              </w:rPr>
              <w:t>K_W01</w:t>
            </w:r>
          </w:p>
          <w:p w:rsidR="007C2C94" w:rsidRPr="007C2C94" w:rsidRDefault="007C2C94" w:rsidP="003740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K_W02</w:t>
            </w:r>
          </w:p>
          <w:p w:rsidR="007C2C94" w:rsidRPr="00742916" w:rsidRDefault="007C2C94" w:rsidP="007C2C94">
            <w:pPr>
              <w:jc w:val="center"/>
              <w:rPr>
                <w:sz w:val="24"/>
                <w:szCs w:val="24"/>
              </w:rPr>
            </w:pPr>
          </w:p>
        </w:tc>
      </w:tr>
      <w:tr w:rsidR="007C2C94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2C94" w:rsidRPr="00CC7254" w:rsidRDefault="007C2C94" w:rsidP="007C2C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C2C94" w:rsidRPr="005C2E47" w:rsidRDefault="007C2C94" w:rsidP="007C2C94">
            <w:pPr>
              <w:jc w:val="both"/>
              <w:rPr>
                <w:sz w:val="24"/>
                <w:szCs w:val="24"/>
              </w:rPr>
            </w:pPr>
            <w:r w:rsidRPr="0037407E">
              <w:rPr>
                <w:sz w:val="24"/>
                <w:szCs w:val="24"/>
              </w:rPr>
              <w:t>Student zna najważniejsze tradycyjne i współczesne nurty i systemy pedagogiczne, rozumie ich historyczne i kulturowe uwarunkowania</w:t>
            </w:r>
            <w:r w:rsidRPr="00612506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2C94" w:rsidRPr="00742916" w:rsidRDefault="007C2C94" w:rsidP="007C2C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K_W11</w:t>
            </w:r>
          </w:p>
        </w:tc>
      </w:tr>
      <w:tr w:rsidR="007C2C94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2C94" w:rsidRPr="00CC7254" w:rsidRDefault="007C2C94" w:rsidP="007C2C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C2C94" w:rsidRPr="005C2E47" w:rsidRDefault="007C2C94" w:rsidP="00B135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Pr="00B33CFD">
              <w:rPr>
                <w:sz w:val="24"/>
                <w:szCs w:val="24"/>
              </w:rPr>
              <w:t xml:space="preserve">osiada uporządkowaną </w:t>
            </w:r>
            <w:r>
              <w:rPr>
                <w:sz w:val="24"/>
                <w:szCs w:val="24"/>
              </w:rPr>
              <w:t xml:space="preserve">wiedzę na temat  opieki, wychowania </w:t>
            </w:r>
            <w:r w:rsidRPr="00B33CFD">
              <w:rPr>
                <w:sz w:val="24"/>
                <w:szCs w:val="24"/>
              </w:rPr>
              <w:t>i kształcenia, jego filozoficznych, społecznych, kulturowych</w:t>
            </w:r>
            <w:r>
              <w:rPr>
                <w:sz w:val="24"/>
                <w:szCs w:val="24"/>
              </w:rPr>
              <w:t xml:space="preserve"> i historycznych</w:t>
            </w:r>
            <w:r w:rsidRPr="00B33CFD">
              <w:rPr>
                <w:sz w:val="24"/>
                <w:szCs w:val="24"/>
              </w:rPr>
              <w:t xml:space="preserve"> podstaw.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2C94" w:rsidRPr="007C2C94" w:rsidRDefault="007C2C94" w:rsidP="007C2C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K_W03</w:t>
            </w:r>
          </w:p>
          <w:p w:rsidR="00B13520" w:rsidRPr="00B13520" w:rsidRDefault="00B13520" w:rsidP="00B13520">
            <w:pPr>
              <w:rPr>
                <w:sz w:val="24"/>
                <w:szCs w:val="24"/>
              </w:rPr>
            </w:pPr>
          </w:p>
          <w:p w:rsidR="007C2C94" w:rsidRPr="00742916" w:rsidRDefault="007C2C94" w:rsidP="007C2C94">
            <w:pPr>
              <w:jc w:val="center"/>
              <w:rPr>
                <w:sz w:val="24"/>
                <w:szCs w:val="24"/>
              </w:rPr>
            </w:pPr>
          </w:p>
        </w:tc>
      </w:tr>
      <w:tr w:rsidR="00B13520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13520" w:rsidRPr="00CC7254" w:rsidRDefault="00B13520" w:rsidP="00B13520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3520" w:rsidRPr="005C2E47" w:rsidRDefault="00B13520" w:rsidP="00B135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dostrzega, analizuje </w:t>
            </w:r>
            <w:r w:rsidRPr="00953914">
              <w:rPr>
                <w:sz w:val="24"/>
                <w:szCs w:val="24"/>
              </w:rPr>
              <w:t>i interpretuje</w:t>
            </w:r>
            <w:r>
              <w:rPr>
                <w:sz w:val="24"/>
                <w:szCs w:val="24"/>
              </w:rPr>
              <w:t>,</w:t>
            </w:r>
            <w:r w:rsidRPr="0095391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wykorzystując</w:t>
            </w:r>
            <w:r w:rsidRPr="00612506">
              <w:rPr>
                <w:sz w:val="24"/>
                <w:szCs w:val="24"/>
              </w:rPr>
              <w:t xml:space="preserve"> wiedzę teoretyczną z zakresu pedagogiki oraz powiązanych z nią dyscyplin</w:t>
            </w:r>
            <w:r>
              <w:rPr>
                <w:sz w:val="24"/>
                <w:szCs w:val="24"/>
              </w:rPr>
              <w:t>,</w:t>
            </w:r>
            <w:r w:rsidRPr="00612506">
              <w:rPr>
                <w:sz w:val="24"/>
                <w:szCs w:val="24"/>
              </w:rPr>
              <w:t xml:space="preserve"> </w:t>
            </w:r>
            <w:r w:rsidRPr="00953914">
              <w:rPr>
                <w:sz w:val="24"/>
                <w:szCs w:val="24"/>
              </w:rPr>
              <w:t>zjawiska społeczne w powiązaniu z wybranym obszarem działalności pedagogicznej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3520" w:rsidRPr="00742916" w:rsidRDefault="00B13520" w:rsidP="00B135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K_U02</w:t>
            </w:r>
          </w:p>
        </w:tc>
      </w:tr>
      <w:tr w:rsidR="00B13520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13520" w:rsidRPr="00742916" w:rsidRDefault="00CE343E" w:rsidP="003740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3520" w:rsidRPr="00742916" w:rsidRDefault="00CE343E" w:rsidP="00CE34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umiejętność przygotowania i prezentowania wystąpień dotyczących zagadnień szczegółowych, z wykorzystaniem podstawowych ujęć teoretycznych, a także różnych źródeł.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3520" w:rsidRPr="00742916" w:rsidRDefault="00CE343E" w:rsidP="00B135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K_U17</w:t>
            </w:r>
          </w:p>
        </w:tc>
      </w:tr>
      <w:tr w:rsidR="00B13520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13520" w:rsidRPr="00742916" w:rsidRDefault="000B7E77" w:rsidP="003740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3520" w:rsidRPr="00742916" w:rsidRDefault="00CE343E" w:rsidP="000B7E77">
            <w:pPr>
              <w:rPr>
                <w:sz w:val="24"/>
                <w:szCs w:val="24"/>
              </w:rPr>
            </w:pPr>
            <w:r w:rsidRPr="00CE343E">
              <w:rPr>
                <w:sz w:val="24"/>
                <w:szCs w:val="24"/>
              </w:rPr>
              <w:t>Jest świadomy poziomu swojej wiedzy i umiejętności oraz rozumie potrzebę ciągłego dokształcania się zawodowego i rozwoju osobistego, dokonuje samooceny własnych kompetencji i doskonali umiejętności, wyznacza kierunki własnego rozwoju i kształcenia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3520" w:rsidRPr="00742916" w:rsidRDefault="000B7E77" w:rsidP="00B135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:rsidTr="00BA3047">
        <w:tc>
          <w:tcPr>
            <w:tcW w:w="10088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:rsidTr="00BA3047">
        <w:tc>
          <w:tcPr>
            <w:tcW w:w="10088" w:type="dxa"/>
          </w:tcPr>
          <w:p w:rsidR="000B7E77" w:rsidRPr="000B7E77" w:rsidRDefault="000B7E77" w:rsidP="000B7E77">
            <w:pPr>
              <w:jc w:val="both"/>
              <w:rPr>
                <w:b/>
                <w:sz w:val="24"/>
                <w:szCs w:val="24"/>
              </w:rPr>
            </w:pPr>
            <w:r w:rsidRPr="000B7E77">
              <w:rPr>
                <w:b/>
                <w:sz w:val="24"/>
                <w:szCs w:val="24"/>
              </w:rPr>
              <w:t>1. Pedagogika jako dyscyplina naukowa:</w:t>
            </w:r>
          </w:p>
          <w:p w:rsidR="000B7E77" w:rsidRPr="000B7E77" w:rsidRDefault="000B7E77" w:rsidP="000B7E77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B7E77">
              <w:rPr>
                <w:sz w:val="24"/>
                <w:szCs w:val="24"/>
              </w:rPr>
              <w:t>geneza i rozwój pedagogiki jako nauki, jej zadania, funkcje</w:t>
            </w:r>
          </w:p>
          <w:p w:rsidR="000B7E77" w:rsidRPr="000B7E77" w:rsidRDefault="000B7E77" w:rsidP="000B7E77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B7E77">
              <w:rPr>
                <w:sz w:val="24"/>
                <w:szCs w:val="24"/>
              </w:rPr>
              <w:t>system pojęciowy pedagogiki</w:t>
            </w:r>
          </w:p>
          <w:p w:rsidR="000B7E77" w:rsidRPr="000B7E77" w:rsidRDefault="000B7E77" w:rsidP="000B7E77">
            <w:pPr>
              <w:numPr>
                <w:ilvl w:val="0"/>
                <w:numId w:val="2"/>
              </w:numPr>
              <w:jc w:val="both"/>
              <w:rPr>
                <w:bCs/>
                <w:sz w:val="24"/>
                <w:szCs w:val="24"/>
              </w:rPr>
            </w:pPr>
            <w:proofErr w:type="spellStart"/>
            <w:r w:rsidRPr="000B7E77">
              <w:rPr>
                <w:sz w:val="24"/>
                <w:szCs w:val="24"/>
              </w:rPr>
              <w:t>dekader</w:t>
            </w:r>
            <w:proofErr w:type="spellEnd"/>
            <w:r w:rsidRPr="000B7E77">
              <w:rPr>
                <w:sz w:val="24"/>
                <w:szCs w:val="24"/>
              </w:rPr>
              <w:t xml:space="preserve"> edukacyjny </w:t>
            </w:r>
          </w:p>
          <w:p w:rsidR="000B7E77" w:rsidRPr="000B7E77" w:rsidRDefault="000B7E77" w:rsidP="000B7E77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B7E77">
              <w:rPr>
                <w:sz w:val="24"/>
                <w:szCs w:val="24"/>
              </w:rPr>
              <w:t>subdyscypliny pedagogiki</w:t>
            </w:r>
          </w:p>
          <w:p w:rsidR="000B7E77" w:rsidRPr="000B7E77" w:rsidRDefault="000B7E77" w:rsidP="000B7E77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B7E77">
              <w:rPr>
                <w:sz w:val="24"/>
                <w:szCs w:val="24"/>
              </w:rPr>
              <w:t>związek pedagogiki z innymi dyscyplinami naukowymi</w:t>
            </w:r>
          </w:p>
          <w:p w:rsidR="000B7E77" w:rsidRPr="000B7E77" w:rsidRDefault="000B7E77" w:rsidP="000B7E77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B7E77">
              <w:rPr>
                <w:sz w:val="24"/>
                <w:szCs w:val="24"/>
              </w:rPr>
              <w:t>paradygmaty pedagogiczne</w:t>
            </w:r>
          </w:p>
          <w:p w:rsidR="000B7E77" w:rsidRPr="000B7E77" w:rsidRDefault="000B7E77" w:rsidP="000B7E77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B7E77">
              <w:rPr>
                <w:sz w:val="24"/>
                <w:szCs w:val="24"/>
              </w:rPr>
              <w:t>metody badań pedagogicznych</w:t>
            </w:r>
          </w:p>
          <w:p w:rsidR="000B7E77" w:rsidRPr="000B7E77" w:rsidRDefault="000B7E77" w:rsidP="000B7E77">
            <w:pPr>
              <w:jc w:val="both"/>
              <w:rPr>
                <w:sz w:val="24"/>
                <w:szCs w:val="24"/>
              </w:rPr>
            </w:pPr>
          </w:p>
          <w:p w:rsidR="000B7E77" w:rsidRPr="000B7E77" w:rsidRDefault="000B7E77" w:rsidP="000B7E77">
            <w:pPr>
              <w:jc w:val="both"/>
              <w:rPr>
                <w:b/>
                <w:sz w:val="24"/>
                <w:szCs w:val="24"/>
              </w:rPr>
            </w:pPr>
            <w:r w:rsidRPr="000B7E77">
              <w:rPr>
                <w:b/>
                <w:sz w:val="24"/>
                <w:szCs w:val="24"/>
              </w:rPr>
              <w:t xml:space="preserve">2. Główne kierunki i nurty w pedagogice: </w:t>
            </w:r>
          </w:p>
          <w:p w:rsidR="000B7E77" w:rsidRPr="000B7E77" w:rsidRDefault="000B7E77" w:rsidP="000B7E77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B7E77">
              <w:rPr>
                <w:sz w:val="24"/>
                <w:szCs w:val="24"/>
              </w:rPr>
              <w:t>antropologia pedagogiczna</w:t>
            </w:r>
          </w:p>
          <w:p w:rsidR="000B7E77" w:rsidRPr="000B7E77" w:rsidRDefault="000B7E77" w:rsidP="000B7E77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B7E77">
              <w:rPr>
                <w:sz w:val="24"/>
                <w:szCs w:val="24"/>
              </w:rPr>
              <w:t>analityczno-empiryczna nauka o wychowaniu</w:t>
            </w:r>
          </w:p>
          <w:p w:rsidR="000B7E77" w:rsidRPr="000B7E77" w:rsidRDefault="000B7E77" w:rsidP="000B7E77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B7E77">
              <w:rPr>
                <w:sz w:val="24"/>
                <w:szCs w:val="24"/>
              </w:rPr>
              <w:t>krytyczna nauka o wychowaniu</w:t>
            </w:r>
          </w:p>
          <w:p w:rsidR="000B7E77" w:rsidRPr="000B7E77" w:rsidRDefault="000B7E77" w:rsidP="000B7E77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B7E77">
              <w:rPr>
                <w:sz w:val="24"/>
                <w:szCs w:val="24"/>
              </w:rPr>
              <w:t>neokonserwatyzm pedagogiczny</w:t>
            </w:r>
          </w:p>
          <w:p w:rsidR="000B7E77" w:rsidRPr="000B7E77" w:rsidRDefault="000B7E77" w:rsidP="000B7E77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B7E77">
              <w:rPr>
                <w:sz w:val="24"/>
                <w:szCs w:val="24"/>
              </w:rPr>
              <w:t>pedagogika humanistyczna</w:t>
            </w:r>
          </w:p>
          <w:p w:rsidR="000B7E77" w:rsidRPr="000B7E77" w:rsidRDefault="000B7E77" w:rsidP="000B7E77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B7E77">
              <w:rPr>
                <w:sz w:val="24"/>
                <w:szCs w:val="24"/>
              </w:rPr>
              <w:t>antypedagogika</w:t>
            </w:r>
          </w:p>
          <w:p w:rsidR="000B7E77" w:rsidRPr="000B7E77" w:rsidRDefault="000B7E77" w:rsidP="000B7E77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B7E77">
              <w:rPr>
                <w:sz w:val="24"/>
                <w:szCs w:val="24"/>
              </w:rPr>
              <w:t>pedagogika konstruktywistyczna</w:t>
            </w:r>
          </w:p>
          <w:p w:rsidR="000B7E77" w:rsidRPr="000B7E77" w:rsidRDefault="000B7E77" w:rsidP="000B7E77">
            <w:pPr>
              <w:jc w:val="both"/>
              <w:rPr>
                <w:sz w:val="24"/>
                <w:szCs w:val="24"/>
              </w:rPr>
            </w:pPr>
          </w:p>
          <w:p w:rsidR="000B7E77" w:rsidRPr="000B7E77" w:rsidRDefault="000B7E77" w:rsidP="000B7E77">
            <w:pPr>
              <w:jc w:val="both"/>
              <w:rPr>
                <w:b/>
                <w:sz w:val="24"/>
                <w:szCs w:val="24"/>
              </w:rPr>
            </w:pPr>
            <w:r w:rsidRPr="000B7E77">
              <w:rPr>
                <w:b/>
                <w:sz w:val="24"/>
                <w:szCs w:val="24"/>
              </w:rPr>
              <w:t>3. Wybrane koncepcje i poglądy pedagogiczne z perspektywy historii pedagogiki oraz możliwości ich wykorzystania we współczesnej praktyce pedagogicznej:</w:t>
            </w:r>
          </w:p>
          <w:p w:rsidR="000B7E77" w:rsidRPr="000B7E77" w:rsidRDefault="000B7E77" w:rsidP="000B7E77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B7E77">
              <w:rPr>
                <w:sz w:val="24"/>
                <w:szCs w:val="24"/>
              </w:rPr>
              <w:t xml:space="preserve">pedagogia  szkoły tradycyjnej </w:t>
            </w:r>
            <w:proofErr w:type="spellStart"/>
            <w:r w:rsidRPr="000B7E77">
              <w:rPr>
                <w:sz w:val="24"/>
                <w:szCs w:val="24"/>
              </w:rPr>
              <w:t>herbartowska</w:t>
            </w:r>
            <w:proofErr w:type="spellEnd"/>
          </w:p>
          <w:p w:rsidR="000B7E77" w:rsidRPr="000B7E77" w:rsidRDefault="000B7E77" w:rsidP="000B7E77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B7E77">
              <w:rPr>
                <w:sz w:val="24"/>
                <w:szCs w:val="24"/>
              </w:rPr>
              <w:t xml:space="preserve">pedagogia pragmatyzmu J. Deweya </w:t>
            </w:r>
          </w:p>
          <w:p w:rsidR="000B7E77" w:rsidRPr="000B7E77" w:rsidRDefault="000B7E77" w:rsidP="000B7E77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B7E77">
              <w:rPr>
                <w:sz w:val="24"/>
                <w:szCs w:val="24"/>
              </w:rPr>
              <w:t xml:space="preserve">pedagogia </w:t>
            </w:r>
            <w:proofErr w:type="spellStart"/>
            <w:r w:rsidRPr="000B7E77">
              <w:rPr>
                <w:sz w:val="24"/>
                <w:szCs w:val="24"/>
              </w:rPr>
              <w:t>neopragmatyzmu</w:t>
            </w:r>
            <w:proofErr w:type="spellEnd"/>
            <w:r w:rsidRPr="000B7E77">
              <w:rPr>
                <w:sz w:val="24"/>
                <w:szCs w:val="24"/>
              </w:rPr>
              <w:t xml:space="preserve"> R. </w:t>
            </w:r>
            <w:proofErr w:type="spellStart"/>
            <w:r w:rsidRPr="000B7E77">
              <w:rPr>
                <w:sz w:val="24"/>
                <w:szCs w:val="24"/>
              </w:rPr>
              <w:t>Rorty’ego</w:t>
            </w:r>
            <w:proofErr w:type="spellEnd"/>
          </w:p>
          <w:p w:rsidR="000B7E77" w:rsidRPr="000B7E77" w:rsidRDefault="000B7E77" w:rsidP="000B7E77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B7E77">
              <w:rPr>
                <w:sz w:val="24"/>
                <w:szCs w:val="24"/>
              </w:rPr>
              <w:t xml:space="preserve">pedagogia </w:t>
            </w:r>
            <w:proofErr w:type="spellStart"/>
            <w:r w:rsidRPr="000B7E77">
              <w:rPr>
                <w:sz w:val="24"/>
                <w:szCs w:val="24"/>
              </w:rPr>
              <w:t>waldorfska</w:t>
            </w:r>
            <w:proofErr w:type="spellEnd"/>
            <w:r w:rsidRPr="000B7E77">
              <w:rPr>
                <w:sz w:val="24"/>
                <w:szCs w:val="24"/>
              </w:rPr>
              <w:t xml:space="preserve">, </w:t>
            </w:r>
          </w:p>
          <w:p w:rsidR="000B7E77" w:rsidRPr="000B7E77" w:rsidRDefault="000B7E77" w:rsidP="000B7E77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B7E77">
              <w:rPr>
                <w:sz w:val="24"/>
                <w:szCs w:val="24"/>
              </w:rPr>
              <w:t xml:space="preserve">pedagogia M. Montessori </w:t>
            </w:r>
          </w:p>
          <w:p w:rsidR="000B7E77" w:rsidRPr="000B7E77" w:rsidRDefault="000B7E77" w:rsidP="000B7E77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B7E77">
              <w:rPr>
                <w:sz w:val="24"/>
                <w:szCs w:val="24"/>
              </w:rPr>
              <w:t xml:space="preserve">pedagogia J. Korczaka, </w:t>
            </w:r>
          </w:p>
          <w:p w:rsidR="000B7E77" w:rsidRPr="000B7E77" w:rsidRDefault="000B7E77" w:rsidP="000B7E77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B7E77">
              <w:rPr>
                <w:sz w:val="24"/>
                <w:szCs w:val="24"/>
              </w:rPr>
              <w:t xml:space="preserve">pedagogia P. Petersona </w:t>
            </w:r>
          </w:p>
          <w:p w:rsidR="000B7E77" w:rsidRPr="000B7E77" w:rsidRDefault="000B7E77" w:rsidP="000B7E77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B7E77">
              <w:rPr>
                <w:sz w:val="24"/>
                <w:szCs w:val="24"/>
              </w:rPr>
              <w:t xml:space="preserve">pedagogia C </w:t>
            </w:r>
            <w:proofErr w:type="spellStart"/>
            <w:r w:rsidRPr="000B7E77">
              <w:rPr>
                <w:sz w:val="24"/>
                <w:szCs w:val="24"/>
              </w:rPr>
              <w:t>Freineta</w:t>
            </w:r>
            <w:proofErr w:type="spellEnd"/>
            <w:r w:rsidRPr="000B7E77">
              <w:rPr>
                <w:sz w:val="24"/>
                <w:szCs w:val="24"/>
              </w:rPr>
              <w:t xml:space="preserve"> </w:t>
            </w:r>
          </w:p>
          <w:p w:rsidR="000B7E77" w:rsidRPr="000B7E77" w:rsidRDefault="000B7E77" w:rsidP="000B7E77">
            <w:pPr>
              <w:jc w:val="both"/>
              <w:rPr>
                <w:sz w:val="24"/>
                <w:szCs w:val="24"/>
              </w:rPr>
            </w:pPr>
          </w:p>
          <w:p w:rsidR="000B7E77" w:rsidRPr="000B7E77" w:rsidRDefault="000B7E77" w:rsidP="000B7E77">
            <w:pPr>
              <w:jc w:val="both"/>
              <w:rPr>
                <w:b/>
                <w:sz w:val="24"/>
                <w:szCs w:val="24"/>
              </w:rPr>
            </w:pPr>
            <w:r w:rsidRPr="000B7E77">
              <w:rPr>
                <w:b/>
                <w:sz w:val="24"/>
                <w:szCs w:val="24"/>
              </w:rPr>
              <w:t>4. Wychowanie i kształcenie a  rozwój:</w:t>
            </w:r>
          </w:p>
          <w:p w:rsidR="000B7E77" w:rsidRPr="000B7E77" w:rsidRDefault="000B7E77" w:rsidP="000B7E77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B7E77">
              <w:rPr>
                <w:sz w:val="24"/>
                <w:szCs w:val="24"/>
              </w:rPr>
              <w:t>proces wychowania - jego struktura i właściwości,</w:t>
            </w:r>
          </w:p>
          <w:p w:rsidR="000B7E77" w:rsidRPr="000B7E77" w:rsidRDefault="000B7E77" w:rsidP="000B7E77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B7E77">
              <w:rPr>
                <w:sz w:val="24"/>
                <w:szCs w:val="24"/>
              </w:rPr>
              <w:t>środowiska edukacyjne</w:t>
            </w:r>
          </w:p>
          <w:p w:rsidR="000B7E77" w:rsidRPr="000B7E77" w:rsidRDefault="000B7E77" w:rsidP="000B7E77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B7E77">
              <w:rPr>
                <w:sz w:val="24"/>
                <w:szCs w:val="24"/>
              </w:rPr>
              <w:t>wsparcie pedagogiczne</w:t>
            </w:r>
          </w:p>
          <w:p w:rsidR="00FA3AEC" w:rsidRPr="00742916" w:rsidRDefault="00FA3AEC" w:rsidP="00BA3047">
            <w:pPr>
              <w:jc w:val="both"/>
              <w:rPr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C75B65" w:rsidRDefault="00FA3AEC" w:rsidP="00BA3047">
            <w:pPr>
              <w:rPr>
                <w:sz w:val="22"/>
                <w:szCs w:val="22"/>
              </w:rPr>
            </w:pP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clear" w:color="auto" w:fill="D9D9D9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clear" w:color="auto" w:fill="D9D9D9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0B7E77" w:rsidRPr="00742916" w:rsidTr="00DE4DE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B7E77" w:rsidRPr="00742916" w:rsidRDefault="000B7E77" w:rsidP="000B7E7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</w:tcBorders>
          </w:tcPr>
          <w:p w:rsidR="000B7E77" w:rsidRPr="000B7E77" w:rsidRDefault="000B7E77" w:rsidP="000B7E77">
            <w:pPr>
              <w:pStyle w:val="Akapitzlist"/>
              <w:numPr>
                <w:ilvl w:val="0"/>
                <w:numId w:val="4"/>
              </w:numPr>
              <w:rPr>
                <w:rFonts w:eastAsia="Calibri"/>
                <w:color w:val="000000"/>
                <w:sz w:val="24"/>
                <w:szCs w:val="24"/>
              </w:rPr>
            </w:pPr>
            <w:r w:rsidRPr="000B7E77">
              <w:rPr>
                <w:sz w:val="24"/>
                <w:szCs w:val="24"/>
              </w:rPr>
              <w:t xml:space="preserve">G. Gutek, </w:t>
            </w:r>
            <w:r w:rsidRPr="000B7E77">
              <w:rPr>
                <w:i/>
                <w:sz w:val="24"/>
                <w:szCs w:val="24"/>
              </w:rPr>
              <w:t>Filozoficzne i ideologiczne podstawy edukacji</w:t>
            </w:r>
            <w:r w:rsidRPr="000B7E77">
              <w:rPr>
                <w:sz w:val="24"/>
                <w:szCs w:val="24"/>
              </w:rPr>
              <w:t>, Gdańsk 2003</w:t>
            </w:r>
          </w:p>
          <w:p w:rsidR="000B7E77" w:rsidRPr="000B7E77" w:rsidRDefault="000B7E77" w:rsidP="000B7E7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B7E77">
              <w:rPr>
                <w:rFonts w:eastAsia="Calibri"/>
                <w:color w:val="000000"/>
                <w:sz w:val="24"/>
                <w:szCs w:val="24"/>
              </w:rPr>
              <w:t xml:space="preserve">Jaworska T., </w:t>
            </w:r>
            <w:proofErr w:type="spellStart"/>
            <w:r w:rsidRPr="000B7E77">
              <w:rPr>
                <w:rFonts w:eastAsia="Calibri"/>
                <w:color w:val="000000"/>
                <w:sz w:val="24"/>
                <w:szCs w:val="24"/>
              </w:rPr>
              <w:t>Leppert</w:t>
            </w:r>
            <w:proofErr w:type="spellEnd"/>
            <w:r w:rsidRPr="000B7E77">
              <w:rPr>
                <w:rFonts w:eastAsia="Calibri"/>
                <w:color w:val="000000"/>
                <w:sz w:val="24"/>
                <w:szCs w:val="24"/>
              </w:rPr>
              <w:t xml:space="preserve"> R. (red.), </w:t>
            </w:r>
            <w:r w:rsidRPr="000B7E77">
              <w:rPr>
                <w:rFonts w:eastAsia="Calibri"/>
                <w:i/>
                <w:color w:val="000000"/>
                <w:sz w:val="24"/>
                <w:szCs w:val="24"/>
              </w:rPr>
              <w:t>Wprowadzenie do pedagogiki</w:t>
            </w:r>
            <w:r w:rsidRPr="000B7E77">
              <w:rPr>
                <w:rFonts w:eastAsia="Calibri"/>
                <w:color w:val="000000"/>
                <w:sz w:val="24"/>
                <w:szCs w:val="24"/>
              </w:rPr>
              <w:t>, Kraków 2001.</w:t>
            </w:r>
            <w:r w:rsidRPr="000B7E77">
              <w:rPr>
                <w:sz w:val="24"/>
                <w:szCs w:val="24"/>
              </w:rPr>
              <w:t xml:space="preserve"> </w:t>
            </w:r>
          </w:p>
          <w:p w:rsidR="000B7E77" w:rsidRPr="000B7E77" w:rsidRDefault="000B7E77" w:rsidP="000B7E7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B7E77">
              <w:rPr>
                <w:sz w:val="24"/>
                <w:szCs w:val="24"/>
              </w:rPr>
              <w:t xml:space="preserve">Konarzewski K. </w:t>
            </w:r>
            <w:r w:rsidRPr="000B7E77">
              <w:rPr>
                <w:i/>
                <w:sz w:val="24"/>
                <w:szCs w:val="24"/>
              </w:rPr>
              <w:t>Jak uprawiać badania oświatowe: metodologia praktyczna,</w:t>
            </w:r>
            <w:r w:rsidRPr="000B7E77">
              <w:rPr>
                <w:sz w:val="24"/>
                <w:szCs w:val="24"/>
              </w:rPr>
              <w:t xml:space="preserve"> Warszawa: WSiP 2000.</w:t>
            </w:r>
          </w:p>
          <w:p w:rsidR="000B7E77" w:rsidRPr="000B7E77" w:rsidRDefault="000B7E77" w:rsidP="000B7E77">
            <w:pPr>
              <w:pStyle w:val="Akapitzlist"/>
              <w:numPr>
                <w:ilvl w:val="0"/>
                <w:numId w:val="4"/>
              </w:numPr>
              <w:rPr>
                <w:color w:val="000000"/>
                <w:sz w:val="24"/>
                <w:szCs w:val="24"/>
              </w:rPr>
            </w:pPr>
            <w:r w:rsidRPr="000B7E77">
              <w:rPr>
                <w:rFonts w:eastAsia="Calibri"/>
                <w:color w:val="000000"/>
                <w:sz w:val="24"/>
                <w:szCs w:val="24"/>
              </w:rPr>
              <w:t xml:space="preserve">Kwieciński Z., Śliwerski B., (red.) </w:t>
            </w:r>
            <w:r w:rsidRPr="000B7E77">
              <w:rPr>
                <w:rFonts w:eastAsia="Calibri"/>
                <w:i/>
                <w:color w:val="000000"/>
                <w:sz w:val="24"/>
                <w:szCs w:val="24"/>
              </w:rPr>
              <w:t>Pedagogika tom 1-2</w:t>
            </w:r>
            <w:r w:rsidRPr="000B7E77">
              <w:rPr>
                <w:rFonts w:eastAsia="Calibri"/>
                <w:color w:val="000000"/>
                <w:sz w:val="24"/>
                <w:szCs w:val="24"/>
              </w:rPr>
              <w:t>, PWN, Warszawa 2003.</w:t>
            </w:r>
          </w:p>
          <w:p w:rsidR="000B7E77" w:rsidRPr="000B7E77" w:rsidRDefault="000B7E77" w:rsidP="000B7E77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0B7E77">
              <w:rPr>
                <w:sz w:val="24"/>
                <w:szCs w:val="24"/>
              </w:rPr>
              <w:t xml:space="preserve">Śliwerski B., </w:t>
            </w:r>
            <w:r w:rsidRPr="000B7E77">
              <w:rPr>
                <w:i/>
                <w:sz w:val="24"/>
                <w:szCs w:val="24"/>
              </w:rPr>
              <w:t>Pedagogika t. 1-</w:t>
            </w:r>
            <w:r w:rsidRPr="000B7E77">
              <w:rPr>
                <w:sz w:val="24"/>
                <w:szCs w:val="24"/>
              </w:rPr>
              <w:t xml:space="preserve">2, Gdańsk: GWP 2006. </w:t>
            </w:r>
          </w:p>
          <w:p w:rsidR="000B7E77" w:rsidRPr="000B7E77" w:rsidRDefault="000B7E77" w:rsidP="000B7E77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0B7E77">
              <w:rPr>
                <w:sz w:val="24"/>
                <w:szCs w:val="24"/>
              </w:rPr>
              <w:t xml:space="preserve">Kwieciński Z., </w:t>
            </w:r>
            <w:proofErr w:type="spellStart"/>
            <w:r w:rsidRPr="000B7E77">
              <w:rPr>
                <w:i/>
                <w:sz w:val="24"/>
                <w:szCs w:val="24"/>
              </w:rPr>
              <w:t>Dziesię</w:t>
            </w:r>
            <w:proofErr w:type="spellEnd"/>
            <w:r w:rsidRPr="000B7E77">
              <w:rPr>
                <w:i/>
                <w:sz w:val="24"/>
                <w:szCs w:val="24"/>
                <w:lang w:val="es-ES_tradnl"/>
              </w:rPr>
              <w:t>cio</w:t>
            </w:r>
            <w:r w:rsidRPr="000B7E77">
              <w:rPr>
                <w:i/>
                <w:sz w:val="24"/>
                <w:szCs w:val="24"/>
              </w:rPr>
              <w:t>ścian edukacji</w:t>
            </w:r>
            <w:r w:rsidRPr="000B7E77">
              <w:rPr>
                <w:sz w:val="24"/>
                <w:szCs w:val="24"/>
              </w:rPr>
              <w:t xml:space="preserve">…(w:) T. Jaworska, R. </w:t>
            </w:r>
            <w:proofErr w:type="spellStart"/>
            <w:r w:rsidRPr="000B7E77">
              <w:rPr>
                <w:sz w:val="24"/>
                <w:szCs w:val="24"/>
              </w:rPr>
              <w:t>Leppert</w:t>
            </w:r>
            <w:proofErr w:type="spellEnd"/>
            <w:r w:rsidRPr="000B7E77">
              <w:rPr>
                <w:sz w:val="24"/>
                <w:szCs w:val="24"/>
              </w:rPr>
              <w:t xml:space="preserve"> (red.) Wprowadzenie do pedagogiki, Krak</w:t>
            </w:r>
            <w:r w:rsidRPr="000B7E77">
              <w:rPr>
                <w:sz w:val="24"/>
                <w:szCs w:val="24"/>
                <w:lang w:val="es-ES_tradnl"/>
              </w:rPr>
              <w:t>ó</w:t>
            </w:r>
            <w:r w:rsidRPr="000B7E77">
              <w:rPr>
                <w:sz w:val="24"/>
                <w:szCs w:val="24"/>
              </w:rPr>
              <w:t xml:space="preserve">w 1998; </w:t>
            </w:r>
          </w:p>
          <w:p w:rsidR="000B7E77" w:rsidRPr="000B7E77" w:rsidRDefault="000B7E77" w:rsidP="000B7E77">
            <w:pPr>
              <w:rPr>
                <w:sz w:val="24"/>
                <w:szCs w:val="24"/>
              </w:rPr>
            </w:pPr>
          </w:p>
        </w:tc>
      </w:tr>
      <w:tr w:rsidR="000B7E77" w:rsidRPr="00742916" w:rsidTr="00BA3047">
        <w:tc>
          <w:tcPr>
            <w:tcW w:w="2660" w:type="dxa"/>
          </w:tcPr>
          <w:p w:rsidR="000B7E77" w:rsidRPr="00742916" w:rsidRDefault="000B7E77" w:rsidP="000B7E7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:rsidR="000B7E77" w:rsidRPr="000B7E77" w:rsidRDefault="000B7E77" w:rsidP="000B7E7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B7E77">
              <w:rPr>
                <w:sz w:val="24"/>
                <w:szCs w:val="24"/>
              </w:rPr>
              <w:t xml:space="preserve">Harris J.R., </w:t>
            </w:r>
            <w:r w:rsidRPr="000B7E77">
              <w:rPr>
                <w:i/>
                <w:sz w:val="24"/>
                <w:szCs w:val="24"/>
              </w:rPr>
              <w:t>Geny czy wychowanie? Co wyrośnie z naszych dzieci i dlaczego</w:t>
            </w:r>
            <w:r w:rsidRPr="000B7E77">
              <w:rPr>
                <w:sz w:val="24"/>
                <w:szCs w:val="24"/>
              </w:rPr>
              <w:t xml:space="preserve"> ? przeł. A. Polkowski, Warszawa: Jacek Santorski 1998</w:t>
            </w:r>
          </w:p>
          <w:p w:rsidR="000B7E77" w:rsidRPr="000B7E77" w:rsidRDefault="000B7E77" w:rsidP="0072433C">
            <w:pPr>
              <w:pStyle w:val="Akapitzlist"/>
              <w:rPr>
                <w:sz w:val="24"/>
                <w:szCs w:val="24"/>
              </w:rPr>
            </w:pPr>
          </w:p>
        </w:tc>
      </w:tr>
      <w:tr w:rsidR="000B7E77" w:rsidRPr="00A852DC" w:rsidTr="00BA3047">
        <w:tc>
          <w:tcPr>
            <w:tcW w:w="2660" w:type="dxa"/>
          </w:tcPr>
          <w:p w:rsidR="000B7E77" w:rsidRPr="00A852DC" w:rsidRDefault="000B7E77" w:rsidP="000B7E77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:rsidR="000B7E77" w:rsidRPr="00A852DC" w:rsidRDefault="000B7E77" w:rsidP="00B418AA">
            <w:pPr>
              <w:ind w:left="72"/>
              <w:rPr>
                <w:sz w:val="24"/>
                <w:szCs w:val="24"/>
              </w:rPr>
            </w:pPr>
            <w:r w:rsidRPr="000B7E77">
              <w:rPr>
                <w:sz w:val="24"/>
                <w:szCs w:val="24"/>
              </w:rPr>
              <w:t>wyk</w:t>
            </w:r>
            <w:r w:rsidR="00B418AA">
              <w:rPr>
                <w:sz w:val="24"/>
                <w:szCs w:val="24"/>
              </w:rPr>
              <w:t>ład z prezentacją multimedialną</w:t>
            </w:r>
            <w:r w:rsidRPr="000B7E77">
              <w:rPr>
                <w:sz w:val="24"/>
                <w:szCs w:val="24"/>
              </w:rPr>
              <w:t>, konwersatoryjny i problemowy</w:t>
            </w:r>
          </w:p>
        </w:tc>
      </w:tr>
      <w:tr w:rsidR="000B7E77" w:rsidRPr="00A852DC" w:rsidTr="00BA3047">
        <w:tc>
          <w:tcPr>
            <w:tcW w:w="2660" w:type="dxa"/>
          </w:tcPr>
          <w:p w:rsidR="000B7E77" w:rsidRPr="00A852DC" w:rsidRDefault="000B7E77" w:rsidP="000B7E7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:rsidR="000B7E77" w:rsidRPr="00A852DC" w:rsidRDefault="000B7E77" w:rsidP="006F4B4F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Możliwość 10-20% wykładów w formie </w:t>
            </w:r>
            <w:r w:rsidRPr="000B7E77">
              <w:rPr>
                <w:sz w:val="24"/>
                <w:szCs w:val="24"/>
              </w:rPr>
              <w:t xml:space="preserve"> zdalnej</w:t>
            </w:r>
            <w:r>
              <w:rPr>
                <w:sz w:val="24"/>
                <w:szCs w:val="24"/>
              </w:rPr>
              <w:t xml:space="preserve"> z </w:t>
            </w:r>
            <w:r w:rsidRPr="000B7E77">
              <w:rPr>
                <w:sz w:val="24"/>
                <w:szCs w:val="24"/>
              </w:rPr>
              <w:t>wykorzystaniem p</w:t>
            </w:r>
            <w:r w:rsidR="002243CF">
              <w:rPr>
                <w:sz w:val="24"/>
                <w:szCs w:val="24"/>
              </w:rPr>
              <w:t>latformy</w:t>
            </w:r>
            <w:r w:rsidRPr="000B7E77">
              <w:rPr>
                <w:sz w:val="24"/>
                <w:szCs w:val="24"/>
              </w:rPr>
              <w:t xml:space="preserve"> Microsoft </w:t>
            </w:r>
            <w:proofErr w:type="spellStart"/>
            <w:r w:rsidRPr="000B7E77">
              <w:rPr>
                <w:sz w:val="24"/>
                <w:szCs w:val="24"/>
              </w:rPr>
              <w:t>Teams</w:t>
            </w:r>
            <w:proofErr w:type="spellEnd"/>
          </w:p>
        </w:tc>
      </w:tr>
    </w:tbl>
    <w:p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  <w:gridCol w:w="42"/>
      </w:tblGrid>
      <w:tr w:rsidR="00FA3AEC" w:rsidTr="006F4B4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3AEC" w:rsidRDefault="00FA3AEC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3AEC" w:rsidRDefault="00FA3AEC" w:rsidP="00BA3047">
            <w:pPr>
              <w:jc w:val="center"/>
              <w:rPr>
                <w:sz w:val="18"/>
                <w:szCs w:val="18"/>
              </w:rPr>
            </w:pPr>
          </w:p>
          <w:p w:rsidR="00FA3AEC" w:rsidRDefault="00FA3AEC" w:rsidP="00BA30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FA3AEC" w:rsidTr="006F4B4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A3AEC" w:rsidRDefault="00FA3AEC" w:rsidP="00BA304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A3AEC" w:rsidRDefault="00FA3AEC" w:rsidP="00BA3047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F4B4F" w:rsidRPr="00CC7254" w:rsidTr="006F4B4F">
        <w:trPr>
          <w:gridAfter w:val="1"/>
          <w:wAfter w:w="42" w:type="dxa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F4B4F" w:rsidRPr="00CC7254" w:rsidRDefault="006F4B4F" w:rsidP="006F4B4F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Analiza treści i formy wypowiedzi studentów i ich odbioru przez grupę w  trakcie dyskusji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F4B4F" w:rsidRPr="00CC7254" w:rsidRDefault="006F4B4F" w:rsidP="00C645C3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01, </w:t>
            </w:r>
            <w:r>
              <w:rPr>
                <w:sz w:val="24"/>
                <w:szCs w:val="24"/>
              </w:rPr>
              <w:t xml:space="preserve">02, </w:t>
            </w:r>
            <w:r w:rsidRPr="00CC725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  <w:r w:rsidRPr="00CC725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04, 05, </w:t>
            </w:r>
            <w:r w:rsidRPr="00CC7254">
              <w:rPr>
                <w:sz w:val="24"/>
                <w:szCs w:val="24"/>
              </w:rPr>
              <w:t>06</w:t>
            </w:r>
          </w:p>
        </w:tc>
      </w:tr>
      <w:tr w:rsidR="006F4B4F" w:rsidRPr="00CC7254" w:rsidTr="006F4B4F">
        <w:trPr>
          <w:gridAfter w:val="1"/>
          <w:wAfter w:w="42" w:type="dxa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F4B4F" w:rsidRPr="00CC7254" w:rsidRDefault="006F4B4F" w:rsidP="00C645C3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Rozwiązywanie zadań </w:t>
            </w:r>
            <w:r>
              <w:rPr>
                <w:sz w:val="24"/>
                <w:szCs w:val="24"/>
              </w:rPr>
              <w:t xml:space="preserve"> w ramach zajęć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F4B4F" w:rsidRPr="00CC7254" w:rsidRDefault="006F4B4F" w:rsidP="00C645C3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  <w:r w:rsidRPr="00CC725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04, 06,</w:t>
            </w:r>
          </w:p>
        </w:tc>
      </w:tr>
      <w:tr w:rsidR="006F4B4F" w:rsidRPr="00CC7254" w:rsidTr="006F4B4F">
        <w:trPr>
          <w:gridAfter w:val="1"/>
          <w:wAfter w:w="42" w:type="dxa"/>
        </w:trPr>
        <w:tc>
          <w:tcPr>
            <w:tcW w:w="8208" w:type="dxa"/>
            <w:gridSpan w:val="2"/>
            <w:vAlign w:val="center"/>
          </w:tcPr>
          <w:p w:rsidR="006F4B4F" w:rsidRPr="00CC7254" w:rsidRDefault="006F4B4F" w:rsidP="00C645C3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6F4B4F" w:rsidRPr="00CC7254" w:rsidRDefault="006F4B4F" w:rsidP="00C645C3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04, </w:t>
            </w:r>
            <w:r>
              <w:rPr>
                <w:sz w:val="24"/>
                <w:szCs w:val="24"/>
              </w:rPr>
              <w:t>05, 06</w:t>
            </w:r>
          </w:p>
        </w:tc>
      </w:tr>
      <w:tr w:rsidR="006F4B4F" w:rsidRPr="00CC7254" w:rsidTr="006F4B4F">
        <w:trPr>
          <w:gridAfter w:val="1"/>
          <w:wAfter w:w="42" w:type="dxa"/>
        </w:trPr>
        <w:tc>
          <w:tcPr>
            <w:tcW w:w="8208" w:type="dxa"/>
            <w:gridSpan w:val="2"/>
            <w:vAlign w:val="center"/>
          </w:tcPr>
          <w:p w:rsidR="006F4B4F" w:rsidRPr="00CC7254" w:rsidRDefault="006F4B4F" w:rsidP="00C645C3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Przygotowanie i przedstawienie prezentacji na podany temat </w:t>
            </w:r>
          </w:p>
        </w:tc>
        <w:tc>
          <w:tcPr>
            <w:tcW w:w="1800" w:type="dxa"/>
          </w:tcPr>
          <w:p w:rsidR="006F4B4F" w:rsidRPr="00CC7254" w:rsidRDefault="006F4B4F" w:rsidP="00C64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Pr="00CC7254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</w:rPr>
              <w:t>,03</w:t>
            </w:r>
          </w:p>
        </w:tc>
      </w:tr>
      <w:tr w:rsidR="006F4B4F" w:rsidRPr="00CC7254" w:rsidTr="006F4B4F">
        <w:trPr>
          <w:gridAfter w:val="1"/>
          <w:wAfter w:w="42" w:type="dxa"/>
        </w:trPr>
        <w:tc>
          <w:tcPr>
            <w:tcW w:w="8208" w:type="dxa"/>
            <w:gridSpan w:val="2"/>
            <w:vAlign w:val="center"/>
          </w:tcPr>
          <w:p w:rsidR="006F4B4F" w:rsidRPr="00CC7254" w:rsidRDefault="006F4B4F" w:rsidP="006F4B4F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Kolokwium cząstkowe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6F4B4F" w:rsidRPr="00CC7254" w:rsidRDefault="006F4B4F" w:rsidP="00C645C3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01, 02, 03</w:t>
            </w:r>
            <w:r>
              <w:rPr>
                <w:sz w:val="24"/>
                <w:szCs w:val="24"/>
              </w:rPr>
              <w:t>, 04</w:t>
            </w:r>
          </w:p>
        </w:tc>
      </w:tr>
      <w:tr w:rsidR="00FA3AEC" w:rsidTr="006F4B4F">
        <w:tc>
          <w:tcPr>
            <w:tcW w:w="2660" w:type="dxa"/>
            <w:tcBorders>
              <w:bottom w:val="single" w:sz="12" w:space="0" w:color="auto"/>
            </w:tcBorders>
          </w:tcPr>
          <w:p w:rsidR="00FA3AEC" w:rsidRDefault="00FA3AEC" w:rsidP="00BA30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3"/>
            <w:tcBorders>
              <w:bottom w:val="single" w:sz="12" w:space="0" w:color="auto"/>
            </w:tcBorders>
          </w:tcPr>
          <w:p w:rsidR="006F4B4F" w:rsidRDefault="006F4B4F" w:rsidP="006F4B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 ocenę końcową składa się</w:t>
            </w:r>
            <w:r w:rsidRPr="006F4B4F">
              <w:rPr>
                <w:sz w:val="24"/>
                <w:szCs w:val="24"/>
              </w:rPr>
              <w:t>:</w:t>
            </w:r>
          </w:p>
          <w:p w:rsidR="006F4B4F" w:rsidRPr="0037407E" w:rsidRDefault="006F4B4F" w:rsidP="0037407E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37407E">
              <w:rPr>
                <w:sz w:val="24"/>
                <w:szCs w:val="24"/>
              </w:rPr>
              <w:t>aktywność studenta na zajęciach, pozytywne wyniki kontroli wiadomości i umiejętności, opracowanie i przedstawienie prezentacji (50% ostatecznej oceny).</w:t>
            </w:r>
          </w:p>
          <w:p w:rsidR="00FA3AEC" w:rsidRPr="0037407E" w:rsidRDefault="006F4B4F" w:rsidP="0037407E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/>
                <w:sz w:val="22"/>
                <w:szCs w:val="22"/>
              </w:rPr>
            </w:pPr>
            <w:r w:rsidRPr="00D400FF">
              <w:rPr>
                <w:b/>
                <w:sz w:val="24"/>
                <w:szCs w:val="24"/>
              </w:rPr>
              <w:t xml:space="preserve">egzamin </w:t>
            </w:r>
            <w:r w:rsidRPr="0037407E">
              <w:rPr>
                <w:sz w:val="24"/>
                <w:szCs w:val="24"/>
              </w:rPr>
              <w:t>pisemny (50% ostatecznej oceny)</w:t>
            </w:r>
          </w:p>
        </w:tc>
      </w:tr>
    </w:tbl>
    <w:p w:rsidR="00FA3AEC" w:rsidRPr="0074288E" w:rsidRDefault="00FA3AEC" w:rsidP="00FA3AEC">
      <w:pPr>
        <w:rPr>
          <w:sz w:val="22"/>
          <w:szCs w:val="22"/>
        </w:rPr>
      </w:pPr>
    </w:p>
    <w:tbl>
      <w:tblPr>
        <w:tblW w:w="515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8"/>
        <w:gridCol w:w="1413"/>
        <w:gridCol w:w="1519"/>
        <w:gridCol w:w="1810"/>
      </w:tblGrid>
      <w:tr w:rsidR="00FA3AEC" w:rsidRPr="00742916" w:rsidTr="00BA3047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A3AEC" w:rsidRPr="008D4BE7" w:rsidRDefault="00FA3AEC" w:rsidP="00BA3047">
            <w:pPr>
              <w:jc w:val="center"/>
              <w:rPr>
                <w:b/>
              </w:rPr>
            </w:pPr>
          </w:p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FA3AEC" w:rsidRPr="008D4BE7" w:rsidRDefault="00FA3AEC" w:rsidP="00BA3047">
            <w:pPr>
              <w:jc w:val="center"/>
              <w:rPr>
                <w:b/>
              </w:rPr>
            </w:pPr>
          </w:p>
        </w:tc>
      </w:tr>
      <w:tr w:rsidR="00FA3AEC" w:rsidRPr="00742916" w:rsidTr="00BA3047">
        <w:trPr>
          <w:trHeight w:val="263"/>
        </w:trPr>
        <w:tc>
          <w:tcPr>
            <w:tcW w:w="2456" w:type="pct"/>
            <w:vMerge w:val="restart"/>
            <w:tcBorders>
              <w:top w:val="single" w:sz="4" w:space="0" w:color="auto"/>
            </w:tcBorders>
          </w:tcPr>
          <w:p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</w:tcBorders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58" w:type="pct"/>
          </w:tcPr>
          <w:p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815" w:type="pct"/>
          </w:tcPr>
          <w:p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971" w:type="pct"/>
          </w:tcPr>
          <w:p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758" w:type="pct"/>
          </w:tcPr>
          <w:p w:rsidR="00FA3AEC" w:rsidRPr="00742916" w:rsidRDefault="006F4B4F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15" w:type="pct"/>
          </w:tcPr>
          <w:p w:rsidR="00FA3AEC" w:rsidRPr="00742916" w:rsidRDefault="002243CF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1" w:type="pct"/>
          </w:tcPr>
          <w:p w:rsidR="00FA3AEC" w:rsidRPr="00742916" w:rsidRDefault="006F4B4F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58" w:type="pct"/>
          </w:tcPr>
          <w:p w:rsidR="00FA3AEC" w:rsidRPr="00742916" w:rsidRDefault="00E93C76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15" w:type="pct"/>
          </w:tcPr>
          <w:p w:rsidR="00FA3AEC" w:rsidRPr="00742916" w:rsidRDefault="002243CF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1" w:type="pct"/>
          </w:tcPr>
          <w:p w:rsidR="00FA3AEC" w:rsidRPr="00742916" w:rsidRDefault="002243CF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758" w:type="pct"/>
          </w:tcPr>
          <w:p w:rsidR="00FA3AEC" w:rsidRPr="00742916" w:rsidRDefault="002243CF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pct"/>
          </w:tcPr>
          <w:p w:rsidR="00FA3AEC" w:rsidRPr="00742916" w:rsidRDefault="002243CF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1" w:type="pct"/>
          </w:tcPr>
          <w:p w:rsidR="00FA3AEC" w:rsidRPr="00742916" w:rsidRDefault="002243CF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58" w:type="pct"/>
          </w:tcPr>
          <w:p w:rsidR="00FA3AEC" w:rsidRPr="00742916" w:rsidRDefault="002243CF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5" w:type="pct"/>
          </w:tcPr>
          <w:p w:rsidR="00FA3AEC" w:rsidRPr="00742916" w:rsidRDefault="002243CF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1" w:type="pct"/>
          </w:tcPr>
          <w:p w:rsidR="00FA3AEC" w:rsidRPr="00742916" w:rsidRDefault="002243CF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58" w:type="pct"/>
          </w:tcPr>
          <w:p w:rsidR="00FA3AEC" w:rsidRPr="00742916" w:rsidRDefault="006F4B4F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93C76">
              <w:rPr>
                <w:sz w:val="24"/>
                <w:szCs w:val="24"/>
              </w:rPr>
              <w:t>9</w:t>
            </w:r>
          </w:p>
        </w:tc>
        <w:tc>
          <w:tcPr>
            <w:tcW w:w="815" w:type="pct"/>
          </w:tcPr>
          <w:p w:rsidR="00FA3AEC" w:rsidRPr="00742916" w:rsidRDefault="00E93C76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71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58" w:type="pct"/>
          </w:tcPr>
          <w:p w:rsidR="00FA3AEC" w:rsidRPr="00742916" w:rsidRDefault="00E93C76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F4B4F">
              <w:rPr>
                <w:sz w:val="24"/>
                <w:szCs w:val="24"/>
              </w:rPr>
              <w:t>5</w:t>
            </w:r>
          </w:p>
        </w:tc>
        <w:tc>
          <w:tcPr>
            <w:tcW w:w="815" w:type="pct"/>
          </w:tcPr>
          <w:p w:rsidR="00FA3AEC" w:rsidRPr="00742916" w:rsidRDefault="00E93C76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71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58" w:type="pct"/>
          </w:tcPr>
          <w:p w:rsidR="00FA3AEC" w:rsidRPr="00742916" w:rsidRDefault="006F4B4F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5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758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58" w:type="pct"/>
          </w:tcPr>
          <w:p w:rsidR="00FA3AEC" w:rsidRPr="00742916" w:rsidRDefault="00E93C76" w:rsidP="00E93C7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815" w:type="pct"/>
          </w:tcPr>
          <w:p w:rsidR="00FA3AEC" w:rsidRPr="00742916" w:rsidRDefault="00E93C76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71" w:type="pct"/>
          </w:tcPr>
          <w:p w:rsidR="00FA3AEC" w:rsidRPr="00742916" w:rsidRDefault="00E93C76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FA3AEC" w:rsidRPr="00742916" w:rsidTr="00BA3047">
        <w:trPr>
          <w:trHeight w:val="236"/>
        </w:trPr>
        <w:tc>
          <w:tcPr>
            <w:tcW w:w="2456" w:type="pct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FA3AEC" w:rsidRPr="00742916" w:rsidRDefault="00E93C76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FA3AEC" w:rsidRPr="00742916" w:rsidTr="00BA3047">
        <w:trPr>
          <w:trHeight w:val="236"/>
        </w:trPr>
        <w:tc>
          <w:tcPr>
            <w:tcW w:w="2456" w:type="pct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FA3AEC" w:rsidRPr="00742916" w:rsidRDefault="00E93C76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2243CF">
              <w:rPr>
                <w:b/>
                <w:sz w:val="24"/>
                <w:szCs w:val="24"/>
              </w:rPr>
              <w:t xml:space="preserve"> PEDAGOGIKA</w:t>
            </w: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  <w:shd w:val="clear" w:color="auto" w:fill="C0C0C0"/>
          </w:tcPr>
          <w:p w:rsidR="00FA3AEC" w:rsidRPr="00C75B65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FA3AEC" w:rsidRPr="00742916" w:rsidRDefault="00E93C76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A3AEC" w:rsidRPr="00A852DC" w:rsidTr="00BA3047">
        <w:trPr>
          <w:trHeight w:val="262"/>
        </w:trPr>
        <w:tc>
          <w:tcPr>
            <w:tcW w:w="2456" w:type="pct"/>
            <w:shd w:val="clear" w:color="auto" w:fill="C0C0C0"/>
          </w:tcPr>
          <w:p w:rsidR="00FA3AEC" w:rsidRPr="00A852DC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FA3AEC" w:rsidRPr="00AB459D" w:rsidRDefault="00E93C76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B459D">
              <w:rPr>
                <w:b/>
                <w:sz w:val="24"/>
                <w:szCs w:val="24"/>
              </w:rPr>
              <w:t>0,2</w:t>
            </w: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FA3AEC" w:rsidRPr="00AB459D" w:rsidRDefault="00AB459D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B459D">
              <w:rPr>
                <w:b/>
                <w:sz w:val="24"/>
                <w:szCs w:val="24"/>
              </w:rPr>
              <w:t>2</w:t>
            </w:r>
          </w:p>
        </w:tc>
      </w:tr>
    </w:tbl>
    <w:p w:rsidR="00FA3AEC" w:rsidRDefault="00FA3AEC" w:rsidP="00FA3AEC">
      <w:pPr>
        <w:pStyle w:val="Default"/>
        <w:rPr>
          <w:rFonts w:ascii="Times New Roman" w:hAnsi="Times New Roman"/>
          <w:b/>
          <w:szCs w:val="24"/>
        </w:rPr>
      </w:pPr>
    </w:p>
    <w:p w:rsidR="00FA3AEC" w:rsidRDefault="00FA3AEC" w:rsidP="00FA3AEC">
      <w:pPr>
        <w:rPr>
          <w:sz w:val="24"/>
          <w:szCs w:val="24"/>
        </w:rPr>
      </w:pPr>
    </w:p>
    <w:p w:rsidR="003E3947" w:rsidRDefault="003E3947"/>
    <w:sectPr w:rsidR="003E3947" w:rsidSect="00E93C7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09DE" w:rsidRDefault="007409DE" w:rsidP="00FA3AEC">
      <w:r>
        <w:separator/>
      </w:r>
    </w:p>
  </w:endnote>
  <w:endnote w:type="continuationSeparator" w:id="0">
    <w:p w:rsidR="007409DE" w:rsidRDefault="007409DE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09DE" w:rsidRDefault="007409DE" w:rsidP="00FA3AEC">
      <w:r>
        <w:separator/>
      </w:r>
    </w:p>
  </w:footnote>
  <w:footnote w:type="continuationSeparator" w:id="0">
    <w:p w:rsidR="007409DE" w:rsidRDefault="007409DE" w:rsidP="00FA3AEC">
      <w:r>
        <w:continuationSeparator/>
      </w:r>
    </w:p>
  </w:footnote>
  <w:footnote w:id="1">
    <w:p w:rsidR="00FA3AEC" w:rsidRDefault="00FA3AEC" w:rsidP="00FA3AEC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53AA3"/>
    <w:multiLevelType w:val="hybridMultilevel"/>
    <w:tmpl w:val="99FAA864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E19C2"/>
    <w:multiLevelType w:val="hybridMultilevel"/>
    <w:tmpl w:val="51DE4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A8F61C2"/>
    <w:multiLevelType w:val="hybridMultilevel"/>
    <w:tmpl w:val="549A2B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A2AB6"/>
    <w:multiLevelType w:val="hybridMultilevel"/>
    <w:tmpl w:val="9506782E"/>
    <w:lvl w:ilvl="0" w:tplc="FADE997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55214D"/>
    <w:multiLevelType w:val="hybridMultilevel"/>
    <w:tmpl w:val="804A39DC"/>
    <w:lvl w:ilvl="0" w:tplc="FADE997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EC"/>
    <w:rsid w:val="000B7E77"/>
    <w:rsid w:val="001C7801"/>
    <w:rsid w:val="002243CF"/>
    <w:rsid w:val="0037407E"/>
    <w:rsid w:val="003D2F06"/>
    <w:rsid w:val="003E3947"/>
    <w:rsid w:val="004B3E5A"/>
    <w:rsid w:val="00616E1F"/>
    <w:rsid w:val="006F4B4F"/>
    <w:rsid w:val="0072433C"/>
    <w:rsid w:val="007409DE"/>
    <w:rsid w:val="007629D3"/>
    <w:rsid w:val="007C2C94"/>
    <w:rsid w:val="00AB459D"/>
    <w:rsid w:val="00AD57B9"/>
    <w:rsid w:val="00B13520"/>
    <w:rsid w:val="00B418AA"/>
    <w:rsid w:val="00B57F95"/>
    <w:rsid w:val="00CE343E"/>
    <w:rsid w:val="00D400FF"/>
    <w:rsid w:val="00E93C76"/>
    <w:rsid w:val="00FA3AEC"/>
    <w:rsid w:val="00FD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C3AB3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0B7E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09D0D8-7699-4A2D-AEC6-5984164D0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905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Kubryń</cp:lastModifiedBy>
  <cp:revision>4</cp:revision>
  <dcterms:created xsi:type="dcterms:W3CDTF">2022-06-13T19:12:00Z</dcterms:created>
  <dcterms:modified xsi:type="dcterms:W3CDTF">2022-06-16T18:35:00Z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